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40E" w:rsidRDefault="001C240E" w:rsidP="001C240E">
      <w:pPr>
        <w:spacing w:line="240" w:lineRule="auto"/>
        <w:ind w:firstLineChars="0" w:firstLine="0"/>
        <w:jc w:val="left"/>
        <w:rPr>
          <w:rFonts w:ascii="黑体" w:eastAsia="黑体" w:hAnsi="黑体"/>
          <w:bCs/>
        </w:rPr>
      </w:pPr>
      <w:r w:rsidRPr="001C240E">
        <w:rPr>
          <w:rFonts w:ascii="黑体" w:eastAsia="黑体" w:hAnsi="黑体" w:hint="eastAsia"/>
          <w:bCs/>
        </w:rPr>
        <w:t>附件2</w:t>
      </w:r>
    </w:p>
    <w:p w:rsidR="001C240E" w:rsidRPr="001C240E" w:rsidRDefault="001C240E" w:rsidP="001C240E">
      <w:pPr>
        <w:spacing w:line="240" w:lineRule="auto"/>
        <w:ind w:firstLineChars="0" w:firstLine="0"/>
        <w:jc w:val="left"/>
        <w:rPr>
          <w:rFonts w:ascii="黑体" w:eastAsia="黑体" w:hAnsi="黑体"/>
          <w:bCs/>
        </w:rPr>
      </w:pPr>
      <w:bookmarkStart w:id="0" w:name="_GoBack"/>
      <w:bookmarkEnd w:id="0"/>
    </w:p>
    <w:p w:rsidR="00B64307" w:rsidRDefault="00E81EC4">
      <w:pPr>
        <w:spacing w:line="240" w:lineRule="auto"/>
        <w:ind w:firstLineChars="0" w:firstLine="0"/>
        <w:jc w:val="center"/>
        <w:rPr>
          <w:rFonts w:ascii="宋体" w:eastAsia="宋体" w:hAnsi="宋体"/>
          <w:b/>
          <w:bCs/>
          <w:sz w:val="18"/>
          <w:szCs w:val="18"/>
        </w:rPr>
      </w:pPr>
      <w:r>
        <w:rPr>
          <w:rFonts w:eastAsia="长城小标宋体" w:hint="eastAsia"/>
          <w:b/>
          <w:bCs/>
          <w:sz w:val="36"/>
        </w:rPr>
        <w:t>20</w:t>
      </w:r>
      <w:r>
        <w:rPr>
          <w:rFonts w:eastAsia="长城小标宋体"/>
          <w:b/>
          <w:bCs/>
          <w:sz w:val="36"/>
        </w:rPr>
        <w:t>2</w:t>
      </w:r>
      <w:r w:rsidR="0006338A">
        <w:rPr>
          <w:rFonts w:eastAsia="长城小标宋体"/>
          <w:b/>
          <w:bCs/>
          <w:sz w:val="36"/>
        </w:rPr>
        <w:t>5</w:t>
      </w:r>
      <w:r>
        <w:rPr>
          <w:rFonts w:eastAsia="长城小标宋体" w:hint="eastAsia"/>
          <w:b/>
          <w:bCs/>
          <w:sz w:val="36"/>
        </w:rPr>
        <w:t>年度</w:t>
      </w:r>
      <w:r>
        <w:rPr>
          <w:rFonts w:eastAsia="长城小标宋体"/>
          <w:b/>
          <w:bCs/>
          <w:sz w:val="36"/>
        </w:rPr>
        <w:t>内蒙古科技创新民营企业</w:t>
      </w:r>
      <w:r>
        <w:rPr>
          <w:rFonts w:eastAsia="长城小标宋体" w:hint="eastAsia"/>
          <w:b/>
          <w:bCs/>
          <w:sz w:val="36"/>
        </w:rPr>
        <w:t>100</w:t>
      </w:r>
      <w:proofErr w:type="gramStart"/>
      <w:r>
        <w:rPr>
          <w:rFonts w:eastAsia="长城小标宋体" w:hint="eastAsia"/>
          <w:b/>
          <w:bCs/>
          <w:sz w:val="36"/>
        </w:rPr>
        <w:t>强</w:t>
      </w:r>
      <w:r>
        <w:rPr>
          <w:rFonts w:eastAsia="长城小标宋体"/>
          <w:b/>
          <w:bCs/>
          <w:sz w:val="36"/>
        </w:rPr>
        <w:t>综合</w:t>
      </w:r>
      <w:proofErr w:type="gramEnd"/>
      <w:r>
        <w:rPr>
          <w:rFonts w:eastAsia="长城小标宋体"/>
          <w:b/>
          <w:bCs/>
          <w:sz w:val="36"/>
        </w:rPr>
        <w:t>指数</w:t>
      </w:r>
    </w:p>
    <w:tbl>
      <w:tblPr>
        <w:tblpPr w:leftFromText="180" w:rightFromText="180" w:vertAnchor="text" w:horzAnchor="margin" w:tblpXSpec="center" w:tblpY="208"/>
        <w:tblW w:w="891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16"/>
      </w:tblGrid>
      <w:tr w:rsidR="00B64307" w:rsidRPr="00E81EC4">
        <w:trPr>
          <w:cantSplit/>
          <w:trHeight w:val="559"/>
          <w:jc w:val="center"/>
        </w:trPr>
        <w:tc>
          <w:tcPr>
            <w:tcW w:w="8916" w:type="dxa"/>
            <w:vAlign w:val="center"/>
          </w:tcPr>
          <w:p w:rsidR="00B64307" w:rsidRPr="00E81EC4" w:rsidRDefault="00E81EC4">
            <w:pPr>
              <w:spacing w:line="280" w:lineRule="exact"/>
              <w:ind w:firstLineChars="0" w:firstLine="0"/>
              <w:jc w:val="left"/>
              <w:rPr>
                <w:rFonts w:ascii="黑体" w:eastAsia="黑体" w:hAnsi="黑体"/>
                <w:spacing w:val="-6"/>
                <w:sz w:val="28"/>
                <w:szCs w:val="24"/>
              </w:rPr>
            </w:pPr>
            <w:r w:rsidRPr="00E81EC4">
              <w:rPr>
                <w:rFonts w:ascii="黑体" w:eastAsia="黑体" w:hAnsi="黑体" w:hint="eastAsia"/>
                <w:spacing w:val="-6"/>
                <w:sz w:val="28"/>
                <w:szCs w:val="24"/>
              </w:rPr>
              <w:t>一、研发投入（</w:t>
            </w:r>
            <w:r w:rsidRPr="00E81EC4">
              <w:rPr>
                <w:rFonts w:ascii="黑体" w:eastAsia="黑体" w:hAnsi="黑体"/>
                <w:spacing w:val="-6"/>
                <w:sz w:val="28"/>
                <w:szCs w:val="24"/>
              </w:rPr>
              <w:t>4</w:t>
            </w:r>
            <w:r w:rsidRPr="00E81EC4">
              <w:rPr>
                <w:rFonts w:ascii="黑体" w:eastAsia="黑体" w:hAnsi="黑体" w:hint="eastAsia"/>
                <w:spacing w:val="-6"/>
                <w:sz w:val="28"/>
                <w:szCs w:val="24"/>
              </w:rPr>
              <w:t>0分）</w:t>
            </w:r>
          </w:p>
        </w:tc>
      </w:tr>
      <w:tr w:rsidR="00B64307" w:rsidRPr="00E81EC4">
        <w:trPr>
          <w:cantSplit/>
          <w:trHeight w:val="559"/>
          <w:jc w:val="center"/>
        </w:trPr>
        <w:tc>
          <w:tcPr>
            <w:tcW w:w="8916" w:type="dxa"/>
            <w:vAlign w:val="center"/>
          </w:tcPr>
          <w:p w:rsidR="00B64307" w:rsidRPr="00E81EC4" w:rsidRDefault="00E81EC4" w:rsidP="00653D56">
            <w:pPr>
              <w:spacing w:line="300" w:lineRule="exact"/>
              <w:ind w:firstLine="482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E81EC4">
              <w:rPr>
                <w:rFonts w:ascii="宋体" w:eastAsia="宋体" w:hAnsi="宋体" w:hint="eastAsia"/>
                <w:b/>
                <w:sz w:val="24"/>
                <w:szCs w:val="24"/>
              </w:rPr>
              <w:t>1.202</w:t>
            </w:r>
            <w:r w:rsidR="00653D56">
              <w:rPr>
                <w:rFonts w:ascii="宋体" w:eastAsia="宋体" w:hAnsi="宋体"/>
                <w:b/>
                <w:sz w:val="24"/>
                <w:szCs w:val="24"/>
              </w:rPr>
              <w:t>4</w:t>
            </w:r>
            <w:r w:rsidRPr="00E81EC4">
              <w:rPr>
                <w:rFonts w:ascii="宋体" w:eastAsia="宋体" w:hAnsi="宋体" w:hint="eastAsia"/>
                <w:b/>
                <w:sz w:val="24"/>
                <w:szCs w:val="24"/>
              </w:rPr>
              <w:t>年</w:t>
            </w:r>
            <w:r w:rsidRPr="00E81EC4">
              <w:rPr>
                <w:rFonts w:ascii="宋体" w:eastAsia="宋体" w:hAnsi="宋体"/>
                <w:b/>
                <w:sz w:val="24"/>
                <w:szCs w:val="24"/>
              </w:rPr>
              <w:t>度</w:t>
            </w:r>
            <w:r w:rsidRPr="00E81EC4">
              <w:rPr>
                <w:rFonts w:ascii="宋体" w:eastAsia="宋体" w:hAnsi="宋体" w:hint="eastAsia"/>
                <w:b/>
                <w:sz w:val="24"/>
                <w:szCs w:val="24"/>
              </w:rPr>
              <w:t>研发投入总额（≤</w:t>
            </w:r>
            <w:r w:rsidRPr="00E81EC4">
              <w:rPr>
                <w:rFonts w:ascii="宋体" w:eastAsia="宋体" w:hAnsi="宋体"/>
                <w:b/>
                <w:sz w:val="24"/>
                <w:szCs w:val="24"/>
              </w:rPr>
              <w:t>20</w:t>
            </w:r>
            <w:r w:rsidRPr="00E81EC4">
              <w:rPr>
                <w:rFonts w:ascii="宋体" w:eastAsia="宋体" w:hAnsi="宋体" w:hint="eastAsia"/>
                <w:b/>
                <w:sz w:val="24"/>
                <w:szCs w:val="24"/>
              </w:rPr>
              <w:t>分）</w:t>
            </w:r>
          </w:p>
        </w:tc>
      </w:tr>
      <w:tr w:rsidR="00B64307" w:rsidRPr="00E81EC4">
        <w:trPr>
          <w:cantSplit/>
          <w:trHeight w:val="559"/>
          <w:jc w:val="center"/>
        </w:trPr>
        <w:tc>
          <w:tcPr>
            <w:tcW w:w="8916" w:type="dxa"/>
            <w:vAlign w:val="center"/>
          </w:tcPr>
          <w:p w:rsidR="00B64307" w:rsidRPr="00E81EC4" w:rsidRDefault="00E81EC4">
            <w:pPr>
              <w:spacing w:line="280" w:lineRule="exact"/>
              <w:ind w:firstLineChars="300" w:firstLine="72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81EC4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A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 xml:space="preserve">.  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2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亿及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以上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 xml:space="preserve">      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20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分）</w:t>
            </w:r>
          </w:p>
          <w:p w:rsidR="00B64307" w:rsidRPr="00E81EC4" w:rsidRDefault="00E81EC4">
            <w:pPr>
              <w:spacing w:line="280" w:lineRule="exact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81EC4">
              <w:rPr>
                <w:rFonts w:ascii="宋体" w:eastAsia="宋体" w:hAnsi="宋体" w:hint="eastAsia"/>
                <w:sz w:val="24"/>
                <w:szCs w:val="24"/>
              </w:rPr>
              <w:t xml:space="preserve">      □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B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 xml:space="preserve">.  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5000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万～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2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 xml:space="preserve">亿 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 xml:space="preserve">       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18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分）</w:t>
            </w:r>
          </w:p>
          <w:p w:rsidR="00B64307" w:rsidRPr="00E81EC4" w:rsidRDefault="00E81EC4">
            <w:pPr>
              <w:spacing w:line="280" w:lineRule="exact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81EC4">
              <w:rPr>
                <w:rFonts w:ascii="宋体" w:eastAsia="宋体" w:hAnsi="宋体" w:hint="eastAsia"/>
                <w:sz w:val="24"/>
                <w:szCs w:val="24"/>
              </w:rPr>
              <w:t xml:space="preserve">      □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C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 xml:space="preserve">.  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2000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万～50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00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 xml:space="preserve">万   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16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分）</w:t>
            </w:r>
          </w:p>
          <w:p w:rsidR="00B64307" w:rsidRPr="00E81EC4" w:rsidRDefault="00E81EC4">
            <w:pPr>
              <w:spacing w:line="280" w:lineRule="exact"/>
              <w:ind w:firstLineChars="300" w:firstLine="72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81EC4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D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 xml:space="preserve">.  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500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万～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2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00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 xml:space="preserve">万  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12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分）</w:t>
            </w:r>
          </w:p>
          <w:p w:rsidR="00B64307" w:rsidRPr="00E81EC4" w:rsidRDefault="00E81EC4">
            <w:pPr>
              <w:spacing w:line="280" w:lineRule="exact"/>
              <w:ind w:firstLineChars="300" w:firstLine="72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81EC4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E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 xml:space="preserve">.  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500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 xml:space="preserve">万以下     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 xml:space="preserve">      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8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分）</w:t>
            </w:r>
          </w:p>
        </w:tc>
      </w:tr>
      <w:tr w:rsidR="00B64307" w:rsidRPr="00E81EC4">
        <w:trPr>
          <w:cantSplit/>
          <w:trHeight w:val="559"/>
          <w:jc w:val="center"/>
        </w:trPr>
        <w:tc>
          <w:tcPr>
            <w:tcW w:w="8916" w:type="dxa"/>
            <w:vAlign w:val="center"/>
          </w:tcPr>
          <w:p w:rsidR="00B64307" w:rsidRPr="00E81EC4" w:rsidRDefault="00E81EC4" w:rsidP="00653D56">
            <w:pPr>
              <w:spacing w:line="280" w:lineRule="exact"/>
              <w:ind w:firstLine="482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E81EC4">
              <w:rPr>
                <w:rFonts w:ascii="宋体" w:eastAsia="宋体" w:hAnsi="宋体" w:hint="eastAsia"/>
                <w:b/>
                <w:sz w:val="24"/>
                <w:szCs w:val="24"/>
              </w:rPr>
              <w:t>2.</w:t>
            </w:r>
            <w:r w:rsidRPr="00E81EC4">
              <w:rPr>
                <w:rFonts w:ascii="宋体" w:eastAsia="宋体" w:hAnsi="宋体"/>
                <w:b/>
                <w:sz w:val="24"/>
                <w:szCs w:val="24"/>
              </w:rPr>
              <w:t>202</w:t>
            </w:r>
            <w:r w:rsidR="00653D56">
              <w:rPr>
                <w:rFonts w:ascii="宋体" w:eastAsia="宋体" w:hAnsi="宋体"/>
                <w:b/>
                <w:sz w:val="24"/>
                <w:szCs w:val="24"/>
              </w:rPr>
              <w:t>4</w:t>
            </w:r>
            <w:r w:rsidRPr="00E81EC4">
              <w:rPr>
                <w:rFonts w:ascii="宋体" w:eastAsia="宋体" w:hAnsi="宋体" w:hint="eastAsia"/>
                <w:b/>
                <w:sz w:val="24"/>
                <w:szCs w:val="24"/>
              </w:rPr>
              <w:t>年度较上年研发投入</w:t>
            </w:r>
            <w:r w:rsidRPr="00E81EC4">
              <w:rPr>
                <w:rFonts w:ascii="宋体" w:eastAsia="宋体" w:hAnsi="宋体"/>
                <w:b/>
                <w:sz w:val="24"/>
                <w:szCs w:val="24"/>
              </w:rPr>
              <w:t>增长</w:t>
            </w:r>
            <w:r w:rsidRPr="00E81EC4">
              <w:rPr>
                <w:rFonts w:ascii="宋体" w:eastAsia="宋体" w:hAnsi="宋体" w:hint="eastAsia"/>
                <w:b/>
                <w:sz w:val="24"/>
                <w:szCs w:val="24"/>
              </w:rPr>
              <w:t>（≤</w:t>
            </w:r>
            <w:r w:rsidRPr="00E81EC4">
              <w:rPr>
                <w:rFonts w:ascii="宋体" w:eastAsia="宋体" w:hAnsi="宋体"/>
                <w:b/>
                <w:sz w:val="24"/>
                <w:szCs w:val="24"/>
              </w:rPr>
              <w:t>1</w:t>
            </w:r>
            <w:r w:rsidRPr="00E81EC4">
              <w:rPr>
                <w:rFonts w:ascii="宋体" w:eastAsia="宋体" w:hAnsi="宋体" w:hint="eastAsia"/>
                <w:b/>
                <w:sz w:val="24"/>
                <w:szCs w:val="24"/>
              </w:rPr>
              <w:t>0分）</w:t>
            </w:r>
          </w:p>
        </w:tc>
      </w:tr>
      <w:tr w:rsidR="00B64307" w:rsidRPr="00E81EC4">
        <w:trPr>
          <w:cantSplit/>
          <w:trHeight w:val="559"/>
          <w:jc w:val="center"/>
        </w:trPr>
        <w:tc>
          <w:tcPr>
            <w:tcW w:w="8916" w:type="dxa"/>
            <w:vAlign w:val="center"/>
          </w:tcPr>
          <w:p w:rsidR="00B64307" w:rsidRPr="00E81EC4" w:rsidRDefault="00E81EC4">
            <w:pPr>
              <w:spacing w:line="300" w:lineRule="exact"/>
              <w:ind w:firstLineChars="250" w:firstLine="60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81EC4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A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10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%以上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 xml:space="preserve">            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10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分）</w:t>
            </w:r>
          </w:p>
          <w:p w:rsidR="00B64307" w:rsidRPr="00E81EC4" w:rsidRDefault="00E81EC4">
            <w:pPr>
              <w:spacing w:line="300" w:lineRule="exact"/>
              <w:ind w:firstLineChars="250" w:firstLine="60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81EC4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B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5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%（含）-</w:t>
            </w:r>
            <w:r w:rsidR="00E62096" w:rsidRPr="00E81EC4">
              <w:rPr>
                <w:rFonts w:ascii="宋体" w:eastAsia="宋体" w:hAnsi="宋体"/>
                <w:sz w:val="24"/>
                <w:szCs w:val="24"/>
              </w:rPr>
              <w:t>10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%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9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分）</w:t>
            </w:r>
          </w:p>
          <w:p w:rsidR="00B64307" w:rsidRPr="00E81EC4" w:rsidRDefault="00E81EC4">
            <w:pPr>
              <w:spacing w:line="300" w:lineRule="exact"/>
              <w:ind w:firstLineChars="250" w:firstLine="60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81EC4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C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 xml:space="preserve">. 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 xml:space="preserve"> 3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%（含）-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5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%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 xml:space="preserve">        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8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分）</w:t>
            </w:r>
          </w:p>
          <w:p w:rsidR="00B64307" w:rsidRPr="00E81EC4" w:rsidRDefault="00E81EC4" w:rsidP="00C46437">
            <w:pPr>
              <w:spacing w:line="300" w:lineRule="exact"/>
              <w:ind w:firstLineChars="250" w:firstLine="60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81EC4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D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 xml:space="preserve">. 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 xml:space="preserve"> 0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%-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3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%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C46437">
              <w:rPr>
                <w:rFonts w:ascii="宋体" w:eastAsia="宋体" w:hAnsi="宋体" w:hint="eastAsia"/>
                <w:sz w:val="24"/>
                <w:szCs w:val="24"/>
              </w:rPr>
              <w:t xml:space="preserve">      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 xml:space="preserve">      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7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分）</w:t>
            </w:r>
          </w:p>
        </w:tc>
      </w:tr>
      <w:tr w:rsidR="00B64307" w:rsidRPr="00E81EC4">
        <w:trPr>
          <w:cantSplit/>
          <w:trHeight w:val="559"/>
          <w:jc w:val="center"/>
        </w:trPr>
        <w:tc>
          <w:tcPr>
            <w:tcW w:w="8916" w:type="dxa"/>
            <w:vAlign w:val="center"/>
          </w:tcPr>
          <w:p w:rsidR="00B64307" w:rsidRPr="00E81EC4" w:rsidRDefault="00E81EC4" w:rsidP="00653D56">
            <w:pPr>
              <w:spacing w:line="300" w:lineRule="exact"/>
              <w:ind w:firstLine="482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E81EC4">
              <w:rPr>
                <w:rFonts w:ascii="宋体" w:eastAsia="宋体" w:hAnsi="宋体"/>
                <w:b/>
                <w:sz w:val="24"/>
                <w:szCs w:val="24"/>
              </w:rPr>
              <w:t>3</w:t>
            </w:r>
            <w:r w:rsidRPr="00E81EC4">
              <w:rPr>
                <w:rFonts w:ascii="宋体" w:eastAsia="宋体" w:hAnsi="宋体" w:hint="eastAsia"/>
                <w:b/>
                <w:sz w:val="24"/>
                <w:szCs w:val="24"/>
              </w:rPr>
              <w:t>.202</w:t>
            </w:r>
            <w:r w:rsidR="00653D56">
              <w:rPr>
                <w:rFonts w:ascii="宋体" w:eastAsia="宋体" w:hAnsi="宋体"/>
                <w:b/>
                <w:sz w:val="24"/>
                <w:szCs w:val="24"/>
              </w:rPr>
              <w:t>4</w:t>
            </w:r>
            <w:r w:rsidRPr="00E81EC4">
              <w:rPr>
                <w:rFonts w:ascii="宋体" w:eastAsia="宋体" w:hAnsi="宋体" w:hint="eastAsia"/>
                <w:b/>
                <w:sz w:val="24"/>
                <w:szCs w:val="24"/>
              </w:rPr>
              <w:t>年</w:t>
            </w:r>
            <w:r w:rsidRPr="00E81EC4">
              <w:rPr>
                <w:rFonts w:ascii="宋体" w:eastAsia="宋体" w:hAnsi="宋体"/>
                <w:b/>
                <w:sz w:val="24"/>
                <w:szCs w:val="24"/>
              </w:rPr>
              <w:t>度</w:t>
            </w:r>
            <w:r w:rsidRPr="00E81EC4">
              <w:rPr>
                <w:rFonts w:ascii="宋体" w:eastAsia="宋体" w:hAnsi="宋体" w:hint="eastAsia"/>
                <w:b/>
                <w:sz w:val="24"/>
                <w:szCs w:val="24"/>
              </w:rPr>
              <w:t>研发投入占销售</w:t>
            </w:r>
            <w:r w:rsidRPr="00E81EC4">
              <w:rPr>
                <w:rFonts w:ascii="宋体" w:eastAsia="宋体" w:hAnsi="宋体"/>
                <w:b/>
                <w:sz w:val="24"/>
                <w:szCs w:val="24"/>
              </w:rPr>
              <w:t>收入</w:t>
            </w:r>
            <w:r w:rsidRPr="00E81EC4">
              <w:rPr>
                <w:rFonts w:ascii="宋体" w:eastAsia="宋体" w:hAnsi="宋体" w:hint="eastAsia"/>
                <w:b/>
                <w:sz w:val="24"/>
                <w:szCs w:val="24"/>
              </w:rPr>
              <w:t>比例（≤</w:t>
            </w:r>
            <w:r w:rsidRPr="00E81EC4">
              <w:rPr>
                <w:rFonts w:ascii="宋体" w:eastAsia="宋体" w:hAnsi="宋体"/>
                <w:b/>
                <w:sz w:val="24"/>
                <w:szCs w:val="24"/>
              </w:rPr>
              <w:t>10</w:t>
            </w:r>
            <w:r w:rsidRPr="00E81EC4">
              <w:rPr>
                <w:rFonts w:ascii="宋体" w:eastAsia="宋体" w:hAnsi="宋体" w:hint="eastAsia"/>
                <w:b/>
                <w:sz w:val="24"/>
                <w:szCs w:val="24"/>
              </w:rPr>
              <w:t>分）</w:t>
            </w:r>
          </w:p>
        </w:tc>
      </w:tr>
      <w:tr w:rsidR="00B64307" w:rsidRPr="00E81EC4">
        <w:trPr>
          <w:cantSplit/>
          <w:trHeight w:val="559"/>
          <w:jc w:val="center"/>
        </w:trPr>
        <w:tc>
          <w:tcPr>
            <w:tcW w:w="8916" w:type="dxa"/>
            <w:vAlign w:val="center"/>
          </w:tcPr>
          <w:p w:rsidR="00B64307" w:rsidRPr="00E81EC4" w:rsidRDefault="00E81EC4">
            <w:pPr>
              <w:spacing w:line="300" w:lineRule="exact"/>
              <w:ind w:firstLineChars="250" w:firstLine="60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81EC4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A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 xml:space="preserve"> 5%以上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 xml:space="preserve">                  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10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分）</w:t>
            </w:r>
          </w:p>
          <w:p w:rsidR="00B64307" w:rsidRPr="00E81EC4" w:rsidRDefault="00E81EC4">
            <w:pPr>
              <w:spacing w:line="300" w:lineRule="exact"/>
              <w:ind w:firstLineChars="250" w:firstLine="60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81EC4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B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4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%（含）-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5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 xml:space="preserve">%     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 xml:space="preserve">        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8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分）</w:t>
            </w:r>
          </w:p>
          <w:p w:rsidR="00B64307" w:rsidRPr="00E81EC4" w:rsidRDefault="00E81EC4">
            <w:pPr>
              <w:spacing w:line="300" w:lineRule="exact"/>
              <w:ind w:firstLineChars="250" w:firstLine="60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81EC4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C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 xml:space="preserve">. 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 xml:space="preserve"> 3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%（含）-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4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%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 xml:space="preserve">             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6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分）</w:t>
            </w:r>
          </w:p>
          <w:p w:rsidR="00B64307" w:rsidRPr="00E81EC4" w:rsidRDefault="00E81EC4" w:rsidP="00C46437">
            <w:pPr>
              <w:spacing w:line="300" w:lineRule="exact"/>
              <w:ind w:firstLineChars="250" w:firstLine="60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81EC4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D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 xml:space="preserve">. 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 xml:space="preserve"> 0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%-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3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%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C46437"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C46437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 xml:space="preserve">          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4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分）</w:t>
            </w:r>
          </w:p>
        </w:tc>
      </w:tr>
      <w:tr w:rsidR="00B64307" w:rsidRPr="00E81EC4">
        <w:trPr>
          <w:cantSplit/>
          <w:trHeight w:val="559"/>
          <w:jc w:val="center"/>
        </w:trPr>
        <w:tc>
          <w:tcPr>
            <w:tcW w:w="8916" w:type="dxa"/>
            <w:vAlign w:val="center"/>
          </w:tcPr>
          <w:p w:rsidR="00B64307" w:rsidRPr="00E81EC4" w:rsidRDefault="00E81EC4">
            <w:pPr>
              <w:spacing w:line="280" w:lineRule="exact"/>
              <w:ind w:firstLineChars="0" w:firstLine="0"/>
              <w:jc w:val="left"/>
              <w:rPr>
                <w:rFonts w:ascii="黑体" w:eastAsia="黑体" w:hAnsi="黑体"/>
                <w:spacing w:val="-6"/>
                <w:sz w:val="28"/>
                <w:szCs w:val="24"/>
              </w:rPr>
            </w:pPr>
            <w:r w:rsidRPr="00E81EC4">
              <w:rPr>
                <w:rFonts w:ascii="黑体" w:eastAsia="黑体" w:hAnsi="黑体" w:hint="eastAsia"/>
                <w:spacing w:val="-6"/>
                <w:sz w:val="28"/>
                <w:szCs w:val="24"/>
              </w:rPr>
              <w:t>二、研发机构（</w:t>
            </w:r>
            <w:r w:rsidRPr="00E81EC4">
              <w:rPr>
                <w:rFonts w:ascii="黑体" w:eastAsia="黑体" w:hAnsi="黑体"/>
                <w:spacing w:val="-6"/>
                <w:sz w:val="28"/>
                <w:szCs w:val="24"/>
              </w:rPr>
              <w:t>30</w:t>
            </w:r>
            <w:r w:rsidRPr="00E81EC4">
              <w:rPr>
                <w:rFonts w:ascii="黑体" w:eastAsia="黑体" w:hAnsi="黑体" w:hint="eastAsia"/>
                <w:spacing w:val="-6"/>
                <w:sz w:val="28"/>
                <w:szCs w:val="24"/>
              </w:rPr>
              <w:t>分）</w:t>
            </w:r>
          </w:p>
        </w:tc>
      </w:tr>
      <w:tr w:rsidR="00B64307" w:rsidRPr="00E81EC4">
        <w:trPr>
          <w:cantSplit/>
          <w:trHeight w:val="559"/>
          <w:jc w:val="center"/>
        </w:trPr>
        <w:tc>
          <w:tcPr>
            <w:tcW w:w="8916" w:type="dxa"/>
            <w:vAlign w:val="center"/>
          </w:tcPr>
          <w:p w:rsidR="00B64307" w:rsidRPr="00E81EC4" w:rsidRDefault="00E81EC4">
            <w:pPr>
              <w:spacing w:line="300" w:lineRule="exact"/>
              <w:ind w:firstLine="482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E81EC4">
              <w:rPr>
                <w:rFonts w:ascii="宋体" w:eastAsia="宋体" w:hAnsi="宋体" w:hint="eastAsia"/>
                <w:b/>
                <w:sz w:val="24"/>
                <w:szCs w:val="24"/>
              </w:rPr>
              <w:t>1.企业设立</w:t>
            </w:r>
            <w:r w:rsidRPr="00E81EC4">
              <w:rPr>
                <w:rFonts w:ascii="宋体" w:eastAsia="宋体" w:hAnsi="宋体"/>
                <w:b/>
                <w:sz w:val="24"/>
                <w:szCs w:val="24"/>
              </w:rPr>
              <w:t>的内部研发机构</w:t>
            </w:r>
            <w:r w:rsidRPr="00E81EC4">
              <w:rPr>
                <w:rFonts w:ascii="宋体" w:eastAsia="宋体" w:hAnsi="宋体" w:hint="eastAsia"/>
                <w:b/>
                <w:sz w:val="24"/>
                <w:szCs w:val="24"/>
              </w:rPr>
              <w:t>（≤8分）</w:t>
            </w:r>
          </w:p>
        </w:tc>
      </w:tr>
      <w:tr w:rsidR="00B64307" w:rsidRPr="00E81EC4">
        <w:trPr>
          <w:cantSplit/>
          <w:trHeight w:val="700"/>
          <w:jc w:val="center"/>
        </w:trPr>
        <w:tc>
          <w:tcPr>
            <w:tcW w:w="8916" w:type="dxa"/>
            <w:vAlign w:val="center"/>
          </w:tcPr>
          <w:p w:rsidR="00B64307" w:rsidRPr="00E81EC4" w:rsidRDefault="00E81EC4">
            <w:pPr>
              <w:spacing w:line="280" w:lineRule="exact"/>
              <w:ind w:firstLineChars="300" w:firstLine="72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81EC4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A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 xml:space="preserve">.  设立研究院  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（8分）</w:t>
            </w:r>
          </w:p>
          <w:p w:rsidR="00B64307" w:rsidRPr="00E81EC4" w:rsidRDefault="00E81EC4">
            <w:pPr>
              <w:spacing w:line="280" w:lineRule="exact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81EC4">
              <w:rPr>
                <w:rFonts w:ascii="宋体" w:eastAsia="宋体" w:hAnsi="宋体" w:hint="eastAsia"/>
                <w:sz w:val="24"/>
                <w:szCs w:val="24"/>
              </w:rPr>
              <w:t xml:space="preserve">      □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B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 xml:space="preserve">.  设立研发中心 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（5分）</w:t>
            </w:r>
          </w:p>
        </w:tc>
      </w:tr>
      <w:tr w:rsidR="00B64307" w:rsidRPr="00E81EC4">
        <w:trPr>
          <w:cantSplit/>
          <w:trHeight w:val="559"/>
          <w:jc w:val="center"/>
        </w:trPr>
        <w:tc>
          <w:tcPr>
            <w:tcW w:w="8916" w:type="dxa"/>
            <w:vAlign w:val="center"/>
          </w:tcPr>
          <w:p w:rsidR="00B64307" w:rsidRPr="00E81EC4" w:rsidRDefault="00E81EC4">
            <w:pPr>
              <w:spacing w:line="300" w:lineRule="exact"/>
              <w:ind w:firstLine="482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E81EC4">
              <w:rPr>
                <w:rFonts w:ascii="宋体" w:eastAsia="宋体" w:hAnsi="宋体"/>
                <w:b/>
                <w:sz w:val="24"/>
                <w:szCs w:val="24"/>
              </w:rPr>
              <w:t>2</w:t>
            </w:r>
            <w:r w:rsidRPr="00E81EC4">
              <w:rPr>
                <w:rFonts w:ascii="宋体" w:eastAsia="宋体" w:hAnsi="宋体" w:hint="eastAsia"/>
                <w:b/>
                <w:sz w:val="24"/>
                <w:szCs w:val="24"/>
              </w:rPr>
              <w:t>.设立研发</w:t>
            </w:r>
            <w:r w:rsidRPr="00E81EC4">
              <w:rPr>
                <w:rFonts w:ascii="宋体" w:eastAsia="宋体" w:hAnsi="宋体"/>
                <w:b/>
                <w:sz w:val="24"/>
                <w:szCs w:val="24"/>
              </w:rPr>
              <w:t>平台</w:t>
            </w:r>
            <w:r w:rsidRPr="00E81EC4">
              <w:rPr>
                <w:rFonts w:ascii="宋体" w:eastAsia="宋体" w:hAnsi="宋体" w:hint="eastAsia"/>
                <w:b/>
                <w:sz w:val="24"/>
                <w:szCs w:val="24"/>
              </w:rPr>
              <w:t>（≤22分）</w:t>
            </w:r>
          </w:p>
        </w:tc>
      </w:tr>
      <w:tr w:rsidR="00B64307" w:rsidRPr="00E81EC4">
        <w:trPr>
          <w:cantSplit/>
          <w:trHeight w:val="559"/>
          <w:jc w:val="center"/>
        </w:trPr>
        <w:tc>
          <w:tcPr>
            <w:tcW w:w="8916" w:type="dxa"/>
            <w:vAlign w:val="center"/>
          </w:tcPr>
          <w:p w:rsidR="00B64307" w:rsidRPr="00E81EC4" w:rsidRDefault="00E81EC4">
            <w:pPr>
              <w:spacing w:line="280" w:lineRule="exact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81EC4">
              <w:rPr>
                <w:rFonts w:ascii="宋体" w:eastAsia="宋体" w:hAnsi="宋体" w:hint="eastAsia"/>
                <w:sz w:val="24"/>
                <w:szCs w:val="24"/>
              </w:rPr>
              <w:t>包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重点实验室、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企业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技术中心、工程技术中心、技术创新中心、新型研发机构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、企业研发中心</w:t>
            </w:r>
          </w:p>
          <w:p w:rsidR="00B64307" w:rsidRPr="00E81EC4" w:rsidRDefault="00E81EC4">
            <w:pPr>
              <w:spacing w:line="280" w:lineRule="exact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81EC4">
              <w:rPr>
                <w:rFonts w:ascii="宋体" w:eastAsia="宋体" w:hAnsi="宋体" w:hint="eastAsia"/>
                <w:sz w:val="24"/>
                <w:szCs w:val="24"/>
              </w:rPr>
              <w:t xml:space="preserve">     国家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级平台22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分</w:t>
            </w:r>
          </w:p>
          <w:p w:rsidR="00B64307" w:rsidRPr="00E81EC4" w:rsidRDefault="00E81EC4">
            <w:pPr>
              <w:spacing w:line="300" w:lineRule="exact"/>
              <w:ind w:firstLineChars="250" w:firstLine="60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81EC4">
              <w:rPr>
                <w:rFonts w:ascii="宋体" w:eastAsia="宋体" w:hAnsi="宋体" w:hint="eastAsia"/>
                <w:sz w:val="24"/>
                <w:szCs w:val="24"/>
              </w:rPr>
              <w:t>自治区级平台18分</w:t>
            </w:r>
          </w:p>
          <w:p w:rsidR="00B64307" w:rsidRPr="00E81EC4" w:rsidRDefault="00E81EC4" w:rsidP="00E62096">
            <w:pPr>
              <w:spacing w:line="300" w:lineRule="exact"/>
              <w:ind w:firstLineChars="250" w:firstLine="60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81EC4">
              <w:rPr>
                <w:rFonts w:ascii="宋体" w:eastAsia="宋体" w:hAnsi="宋体" w:hint="eastAsia"/>
                <w:sz w:val="24"/>
                <w:szCs w:val="24"/>
              </w:rPr>
              <w:t>盟市级平台12分</w:t>
            </w:r>
          </w:p>
        </w:tc>
      </w:tr>
      <w:tr w:rsidR="00B64307" w:rsidRPr="00E81EC4">
        <w:trPr>
          <w:cantSplit/>
          <w:trHeight w:val="559"/>
          <w:jc w:val="center"/>
        </w:trPr>
        <w:tc>
          <w:tcPr>
            <w:tcW w:w="8916" w:type="dxa"/>
            <w:vAlign w:val="center"/>
          </w:tcPr>
          <w:p w:rsidR="00B64307" w:rsidRPr="00E81EC4" w:rsidRDefault="00E81EC4">
            <w:pPr>
              <w:spacing w:line="280" w:lineRule="exact"/>
              <w:ind w:firstLineChars="0" w:firstLine="0"/>
              <w:jc w:val="left"/>
              <w:rPr>
                <w:rFonts w:ascii="黑体" w:eastAsia="黑体" w:hAnsi="黑体"/>
                <w:spacing w:val="-6"/>
                <w:sz w:val="28"/>
                <w:szCs w:val="24"/>
              </w:rPr>
            </w:pPr>
            <w:r w:rsidRPr="00E81EC4">
              <w:rPr>
                <w:rFonts w:ascii="黑体" w:eastAsia="黑体" w:hAnsi="黑体" w:hint="eastAsia"/>
                <w:spacing w:val="-6"/>
                <w:sz w:val="28"/>
                <w:szCs w:val="24"/>
              </w:rPr>
              <w:t>三、研发成果（</w:t>
            </w:r>
            <w:r w:rsidRPr="00E81EC4">
              <w:rPr>
                <w:rFonts w:ascii="黑体" w:eastAsia="黑体" w:hAnsi="黑体"/>
                <w:spacing w:val="-6"/>
                <w:sz w:val="28"/>
                <w:szCs w:val="24"/>
              </w:rPr>
              <w:t>30</w:t>
            </w:r>
            <w:r w:rsidRPr="00E81EC4">
              <w:rPr>
                <w:rFonts w:ascii="黑体" w:eastAsia="黑体" w:hAnsi="黑体" w:hint="eastAsia"/>
                <w:spacing w:val="-6"/>
                <w:sz w:val="28"/>
                <w:szCs w:val="24"/>
              </w:rPr>
              <w:t>分）</w:t>
            </w:r>
          </w:p>
        </w:tc>
      </w:tr>
      <w:tr w:rsidR="00B64307" w:rsidRPr="00E81EC4">
        <w:trPr>
          <w:cantSplit/>
          <w:trHeight w:val="559"/>
          <w:jc w:val="center"/>
        </w:trPr>
        <w:tc>
          <w:tcPr>
            <w:tcW w:w="8916" w:type="dxa"/>
            <w:vAlign w:val="center"/>
          </w:tcPr>
          <w:p w:rsidR="00B64307" w:rsidRPr="00E81EC4" w:rsidRDefault="00E81EC4">
            <w:pPr>
              <w:spacing w:line="300" w:lineRule="exact"/>
              <w:ind w:firstLine="482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E81EC4">
              <w:rPr>
                <w:rFonts w:ascii="宋体" w:eastAsia="宋体" w:hAnsi="宋体" w:hint="eastAsia"/>
                <w:b/>
                <w:sz w:val="24"/>
                <w:szCs w:val="24"/>
              </w:rPr>
              <w:t>1.有效专利数（≤</w:t>
            </w:r>
            <w:r w:rsidRPr="00E81EC4">
              <w:rPr>
                <w:rFonts w:ascii="宋体" w:eastAsia="宋体" w:hAnsi="宋体"/>
                <w:b/>
                <w:sz w:val="24"/>
                <w:szCs w:val="24"/>
              </w:rPr>
              <w:t>10</w:t>
            </w:r>
            <w:r w:rsidRPr="00E81EC4">
              <w:rPr>
                <w:rFonts w:ascii="宋体" w:eastAsia="宋体" w:hAnsi="宋体" w:hint="eastAsia"/>
                <w:b/>
                <w:sz w:val="24"/>
                <w:szCs w:val="24"/>
              </w:rPr>
              <w:t>分）</w:t>
            </w:r>
          </w:p>
        </w:tc>
      </w:tr>
      <w:tr w:rsidR="00B64307" w:rsidRPr="00E81EC4">
        <w:trPr>
          <w:cantSplit/>
          <w:trHeight w:val="559"/>
          <w:jc w:val="center"/>
        </w:trPr>
        <w:tc>
          <w:tcPr>
            <w:tcW w:w="8916" w:type="dxa"/>
            <w:vAlign w:val="center"/>
          </w:tcPr>
          <w:p w:rsidR="00B64307" w:rsidRPr="00E81EC4" w:rsidRDefault="00E81EC4">
            <w:pPr>
              <w:spacing w:line="280" w:lineRule="exact"/>
              <w:ind w:firstLineChars="300" w:firstLine="72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81EC4">
              <w:rPr>
                <w:rFonts w:ascii="宋体" w:eastAsia="宋体" w:hAnsi="宋体" w:hint="eastAsia"/>
                <w:sz w:val="24"/>
                <w:szCs w:val="24"/>
              </w:rPr>
              <w:t>每项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得2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分,0项得0分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，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最高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不超过10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分</w:t>
            </w:r>
          </w:p>
        </w:tc>
      </w:tr>
      <w:tr w:rsidR="00B64307" w:rsidRPr="00E81EC4">
        <w:trPr>
          <w:cantSplit/>
          <w:trHeight w:val="559"/>
          <w:jc w:val="center"/>
        </w:trPr>
        <w:tc>
          <w:tcPr>
            <w:tcW w:w="8916" w:type="dxa"/>
            <w:vAlign w:val="center"/>
          </w:tcPr>
          <w:p w:rsidR="00B64307" w:rsidRPr="00E81EC4" w:rsidRDefault="00E81EC4">
            <w:pPr>
              <w:spacing w:line="300" w:lineRule="exact"/>
              <w:ind w:firstLine="482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E81EC4">
              <w:rPr>
                <w:rFonts w:ascii="宋体" w:eastAsia="宋体" w:hAnsi="宋体"/>
                <w:b/>
                <w:sz w:val="24"/>
                <w:szCs w:val="24"/>
              </w:rPr>
              <w:t>2</w:t>
            </w:r>
            <w:r w:rsidRPr="00E81EC4">
              <w:rPr>
                <w:rFonts w:ascii="宋体" w:eastAsia="宋体" w:hAnsi="宋体" w:hint="eastAsia"/>
                <w:b/>
                <w:sz w:val="24"/>
                <w:szCs w:val="24"/>
              </w:rPr>
              <w:t>.有效发明</w:t>
            </w:r>
            <w:r w:rsidRPr="00E81EC4">
              <w:rPr>
                <w:rFonts w:ascii="宋体" w:eastAsia="宋体" w:hAnsi="宋体"/>
                <w:b/>
                <w:sz w:val="24"/>
                <w:szCs w:val="24"/>
              </w:rPr>
              <w:t>专利数</w:t>
            </w:r>
            <w:r w:rsidRPr="00E81EC4">
              <w:rPr>
                <w:rFonts w:ascii="宋体" w:eastAsia="宋体" w:hAnsi="宋体" w:hint="eastAsia"/>
                <w:b/>
                <w:sz w:val="24"/>
                <w:szCs w:val="24"/>
              </w:rPr>
              <w:t>（≤</w:t>
            </w:r>
            <w:r w:rsidRPr="00E81EC4">
              <w:rPr>
                <w:rFonts w:ascii="宋体" w:eastAsia="宋体" w:hAnsi="宋体"/>
                <w:b/>
                <w:sz w:val="24"/>
                <w:szCs w:val="24"/>
              </w:rPr>
              <w:t>20</w:t>
            </w:r>
            <w:r w:rsidRPr="00E81EC4">
              <w:rPr>
                <w:rFonts w:ascii="宋体" w:eastAsia="宋体" w:hAnsi="宋体" w:hint="eastAsia"/>
                <w:b/>
                <w:sz w:val="24"/>
                <w:szCs w:val="24"/>
              </w:rPr>
              <w:t>分）</w:t>
            </w:r>
          </w:p>
        </w:tc>
      </w:tr>
      <w:tr w:rsidR="00B64307" w:rsidRPr="00E81EC4">
        <w:trPr>
          <w:cantSplit/>
          <w:trHeight w:val="559"/>
          <w:jc w:val="center"/>
        </w:trPr>
        <w:tc>
          <w:tcPr>
            <w:tcW w:w="8916" w:type="dxa"/>
            <w:vAlign w:val="center"/>
          </w:tcPr>
          <w:p w:rsidR="00B64307" w:rsidRPr="00E81EC4" w:rsidRDefault="00E81EC4">
            <w:pPr>
              <w:spacing w:line="300" w:lineRule="exact"/>
              <w:ind w:firstLineChars="300" w:firstLine="72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81EC4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每项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得4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分,0项得0分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，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最高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不超过20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分</w:t>
            </w:r>
          </w:p>
        </w:tc>
      </w:tr>
      <w:tr w:rsidR="00B64307" w:rsidRPr="00E81EC4">
        <w:trPr>
          <w:cantSplit/>
          <w:trHeight w:val="559"/>
          <w:jc w:val="center"/>
        </w:trPr>
        <w:tc>
          <w:tcPr>
            <w:tcW w:w="8916" w:type="dxa"/>
            <w:vAlign w:val="center"/>
          </w:tcPr>
          <w:p w:rsidR="00B64307" w:rsidRPr="00E81EC4" w:rsidRDefault="00E81EC4">
            <w:pPr>
              <w:spacing w:line="280" w:lineRule="exact"/>
              <w:ind w:left="2948" w:hangingChars="1100" w:hanging="2948"/>
              <w:jc w:val="left"/>
              <w:rPr>
                <w:rFonts w:ascii="黑体" w:eastAsia="黑体" w:hAnsi="黑体"/>
                <w:spacing w:val="-6"/>
                <w:sz w:val="28"/>
                <w:szCs w:val="24"/>
              </w:rPr>
            </w:pPr>
            <w:r w:rsidRPr="00E81EC4">
              <w:rPr>
                <w:rFonts w:ascii="黑体" w:eastAsia="黑体" w:hAnsi="黑体" w:hint="eastAsia"/>
                <w:spacing w:val="-6"/>
                <w:sz w:val="28"/>
                <w:szCs w:val="24"/>
              </w:rPr>
              <w:t>四、附加分项</w:t>
            </w:r>
            <w:r w:rsidRPr="00E81EC4">
              <w:rPr>
                <w:rFonts w:ascii="宋体" w:eastAsia="宋体" w:hAnsi="宋体" w:hint="eastAsia"/>
                <w:b/>
                <w:sz w:val="24"/>
                <w:szCs w:val="24"/>
              </w:rPr>
              <w:t>(附加分最高不超过10分，加分</w:t>
            </w:r>
            <w:r w:rsidRPr="00E81EC4">
              <w:rPr>
                <w:rFonts w:ascii="宋体" w:eastAsia="宋体" w:hAnsi="宋体"/>
                <w:b/>
                <w:sz w:val="24"/>
                <w:szCs w:val="24"/>
              </w:rPr>
              <w:t>后</w:t>
            </w:r>
            <w:r w:rsidRPr="00E81EC4">
              <w:rPr>
                <w:rFonts w:ascii="宋体" w:eastAsia="宋体" w:hAnsi="宋体" w:hint="eastAsia"/>
                <w:b/>
                <w:sz w:val="24"/>
                <w:szCs w:val="24"/>
              </w:rPr>
              <w:t>企业总分最高</w:t>
            </w:r>
            <w:r w:rsidRPr="00E81EC4">
              <w:rPr>
                <w:rFonts w:ascii="宋体" w:eastAsia="宋体" w:hAnsi="宋体"/>
                <w:b/>
                <w:sz w:val="24"/>
                <w:szCs w:val="24"/>
              </w:rPr>
              <w:t>不超过</w:t>
            </w:r>
            <w:r w:rsidRPr="00E81EC4">
              <w:rPr>
                <w:rFonts w:ascii="宋体" w:eastAsia="宋体" w:hAnsi="宋体" w:hint="eastAsia"/>
                <w:b/>
                <w:sz w:val="24"/>
                <w:szCs w:val="24"/>
              </w:rPr>
              <w:t>100分)</w:t>
            </w:r>
          </w:p>
        </w:tc>
      </w:tr>
      <w:tr w:rsidR="00B64307" w:rsidRPr="00E81EC4">
        <w:trPr>
          <w:cantSplit/>
          <w:trHeight w:val="559"/>
          <w:jc w:val="center"/>
        </w:trPr>
        <w:tc>
          <w:tcPr>
            <w:tcW w:w="8916" w:type="dxa"/>
            <w:vAlign w:val="center"/>
          </w:tcPr>
          <w:p w:rsidR="00B64307" w:rsidRPr="00E81EC4" w:rsidRDefault="00E81EC4">
            <w:pPr>
              <w:spacing w:line="300" w:lineRule="exact"/>
              <w:ind w:firstLine="482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E81EC4">
              <w:rPr>
                <w:rFonts w:ascii="宋体" w:eastAsia="宋体" w:hAnsi="宋体" w:hint="eastAsia"/>
                <w:b/>
                <w:sz w:val="24"/>
                <w:szCs w:val="24"/>
              </w:rPr>
              <w:t>1.近3年内科</w:t>
            </w:r>
            <w:proofErr w:type="gramStart"/>
            <w:r w:rsidRPr="00E81EC4">
              <w:rPr>
                <w:rFonts w:ascii="宋体" w:eastAsia="宋体" w:hAnsi="宋体" w:hint="eastAsia"/>
                <w:b/>
                <w:sz w:val="24"/>
                <w:szCs w:val="24"/>
              </w:rPr>
              <w:t>研</w:t>
            </w:r>
            <w:proofErr w:type="gramEnd"/>
            <w:r w:rsidRPr="00E81EC4">
              <w:rPr>
                <w:rFonts w:ascii="宋体" w:eastAsia="宋体" w:hAnsi="宋体" w:hint="eastAsia"/>
                <w:b/>
                <w:sz w:val="24"/>
                <w:szCs w:val="24"/>
              </w:rPr>
              <w:t>获奖（</w:t>
            </w:r>
            <w:r w:rsidRPr="00E81EC4">
              <w:rPr>
                <w:rFonts w:ascii="宋体" w:eastAsia="宋体" w:hAnsi="宋体"/>
                <w:b/>
                <w:sz w:val="24"/>
                <w:szCs w:val="24"/>
              </w:rPr>
              <w:t>10</w:t>
            </w:r>
            <w:r w:rsidRPr="00E81EC4">
              <w:rPr>
                <w:rFonts w:ascii="宋体" w:eastAsia="宋体" w:hAnsi="宋体" w:hint="eastAsia"/>
                <w:b/>
                <w:sz w:val="24"/>
                <w:szCs w:val="24"/>
              </w:rPr>
              <w:t>分）</w:t>
            </w:r>
          </w:p>
        </w:tc>
      </w:tr>
      <w:tr w:rsidR="00B64307" w:rsidRPr="00E81EC4">
        <w:trPr>
          <w:cantSplit/>
          <w:trHeight w:val="559"/>
          <w:jc w:val="center"/>
        </w:trPr>
        <w:tc>
          <w:tcPr>
            <w:tcW w:w="8916" w:type="dxa"/>
            <w:vAlign w:val="center"/>
          </w:tcPr>
          <w:p w:rsidR="00B64307" w:rsidRPr="00E81EC4" w:rsidRDefault="00E81EC4">
            <w:pPr>
              <w:spacing w:line="280" w:lineRule="exact"/>
              <w:ind w:firstLineChars="500" w:firstLine="120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81EC4">
              <w:rPr>
                <w:rFonts w:ascii="宋体" w:eastAsia="宋体" w:hAnsi="宋体" w:hint="eastAsia"/>
                <w:sz w:val="24"/>
                <w:szCs w:val="24"/>
              </w:rPr>
              <w:t xml:space="preserve">□A.  国家级     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 xml:space="preserve">                    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10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分）</w:t>
            </w:r>
          </w:p>
          <w:p w:rsidR="00B64307" w:rsidRPr="00E81EC4" w:rsidRDefault="00E81EC4">
            <w:pPr>
              <w:spacing w:line="280" w:lineRule="exact"/>
              <w:ind w:firstLineChars="500" w:firstLine="120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81EC4">
              <w:rPr>
                <w:rFonts w:ascii="宋体" w:eastAsia="宋体" w:hAnsi="宋体" w:hint="eastAsia"/>
                <w:sz w:val="24"/>
                <w:szCs w:val="24"/>
              </w:rPr>
              <w:t>□B.  自治区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级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 xml:space="preserve">               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 xml:space="preserve">      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（每项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5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分）</w:t>
            </w:r>
          </w:p>
          <w:p w:rsidR="00B64307" w:rsidRPr="00E81EC4" w:rsidRDefault="00E81EC4">
            <w:pPr>
              <w:spacing w:line="300" w:lineRule="exact"/>
              <w:ind w:firstLineChars="500" w:firstLine="120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E81EC4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C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.  盟市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 xml:space="preserve">级                  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 xml:space="preserve"> （每项</w:t>
            </w:r>
            <w:r w:rsidRPr="00E81EC4">
              <w:rPr>
                <w:rFonts w:ascii="宋体" w:eastAsia="宋体" w:hAnsi="宋体"/>
                <w:sz w:val="24"/>
                <w:szCs w:val="24"/>
              </w:rPr>
              <w:t>2</w:t>
            </w:r>
            <w:r w:rsidRPr="00E81EC4">
              <w:rPr>
                <w:rFonts w:ascii="宋体" w:eastAsia="宋体" w:hAnsi="宋体" w:hint="eastAsia"/>
                <w:sz w:val="24"/>
                <w:szCs w:val="24"/>
              </w:rPr>
              <w:t>分）</w:t>
            </w:r>
          </w:p>
        </w:tc>
      </w:tr>
      <w:tr w:rsidR="00B64307" w:rsidRPr="00E81EC4">
        <w:trPr>
          <w:cantSplit/>
          <w:trHeight w:val="559"/>
          <w:jc w:val="center"/>
        </w:trPr>
        <w:tc>
          <w:tcPr>
            <w:tcW w:w="8916" w:type="dxa"/>
            <w:vAlign w:val="center"/>
          </w:tcPr>
          <w:p w:rsidR="00B64307" w:rsidRPr="00E81EC4" w:rsidRDefault="00E81EC4">
            <w:pPr>
              <w:spacing w:line="300" w:lineRule="exact"/>
              <w:ind w:firstLine="482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81EC4">
              <w:rPr>
                <w:rFonts w:ascii="宋体" w:eastAsia="宋体" w:hAnsi="宋体" w:hint="eastAsia"/>
                <w:b/>
                <w:sz w:val="24"/>
                <w:szCs w:val="24"/>
              </w:rPr>
              <w:t>2.有效期内高新技术企业（5分）</w:t>
            </w:r>
          </w:p>
        </w:tc>
      </w:tr>
    </w:tbl>
    <w:p w:rsidR="00B64307" w:rsidRDefault="00E81EC4">
      <w:pPr>
        <w:ind w:firstLineChars="0" w:firstLine="0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注：各项均按整数打分。</w:t>
      </w:r>
    </w:p>
    <w:sectPr w:rsidR="00B643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D09" w:rsidRDefault="00E06D09">
      <w:pPr>
        <w:spacing w:line="240" w:lineRule="auto"/>
      </w:pPr>
      <w:r>
        <w:separator/>
      </w:r>
    </w:p>
  </w:endnote>
  <w:endnote w:type="continuationSeparator" w:id="0">
    <w:p w:rsidR="00E06D09" w:rsidRDefault="00E06D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07" w:rsidRDefault="00B64307">
    <w:pPr>
      <w:pStyle w:val="11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07" w:rsidRDefault="00B64307">
    <w:pPr>
      <w:pStyle w:val="11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07" w:rsidRDefault="00B6430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D09" w:rsidRDefault="00E06D09">
      <w:r>
        <w:separator/>
      </w:r>
    </w:p>
  </w:footnote>
  <w:footnote w:type="continuationSeparator" w:id="0">
    <w:p w:rsidR="00E06D09" w:rsidRDefault="00E06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07" w:rsidRDefault="00B64307">
    <w:pPr>
      <w:pStyle w:val="12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07" w:rsidRDefault="00B64307">
    <w:pPr>
      <w:pStyle w:val="12"/>
      <w:pBdr>
        <w:bottom w:val="none" w:sz="0" w:space="0" w:color="000000"/>
      </w:pBdr>
      <w:ind w:firstLineChars="0" w:firstLine="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07" w:rsidRDefault="00B64307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hOWMxZjZhODI4MGNkZGFhMDAwN2Y5ZWVjNTkwNjEifQ=="/>
  </w:docVars>
  <w:rsids>
    <w:rsidRoot w:val="00B64307"/>
    <w:rsid w:val="0006338A"/>
    <w:rsid w:val="001C240E"/>
    <w:rsid w:val="003F3CEC"/>
    <w:rsid w:val="00653D56"/>
    <w:rsid w:val="0072710D"/>
    <w:rsid w:val="00B470E8"/>
    <w:rsid w:val="00B64307"/>
    <w:rsid w:val="00C46437"/>
    <w:rsid w:val="00E06D09"/>
    <w:rsid w:val="00E62096"/>
    <w:rsid w:val="00E81EC4"/>
    <w:rsid w:val="00E85D9A"/>
    <w:rsid w:val="00FA15BA"/>
    <w:rsid w:val="3E457517"/>
    <w:rsid w:val="55B120B0"/>
    <w:rsid w:val="5E91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F6F89E"/>
  <w15:docId w15:val="{B2E0CF65-35EA-4165-A365-57377BF5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napToGrid w:val="0"/>
      <w:spacing w:line="360" w:lineRule="auto"/>
      <w:ind w:firstLineChars="200" w:firstLine="64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标题 21"/>
    <w:basedOn w:val="a"/>
    <w:qFormat/>
    <w:pPr>
      <w:spacing w:before="260" w:after="260" w:line="413" w:lineRule="auto"/>
      <w:outlineLvl w:val="1"/>
    </w:pPr>
    <w:rPr>
      <w:rFonts w:ascii="Cambria" w:hAnsi="Cambria"/>
      <w:bCs/>
      <w:spacing w:val="-4"/>
      <w:sz w:val="30"/>
    </w:rPr>
  </w:style>
  <w:style w:type="character" w:customStyle="1" w:styleId="1">
    <w:name w:val="默认段落字体1"/>
    <w:semiHidden/>
    <w:qFormat/>
  </w:style>
  <w:style w:type="table" w:customStyle="1" w:styleId="10">
    <w:name w:val="普通表格1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脚1"/>
    <w:basedOn w:val="a"/>
    <w:link w:val="a3"/>
    <w:qFormat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a3">
    <w:name w:val="页脚 字符"/>
    <w:link w:val="11"/>
    <w:qFormat/>
    <w:rPr>
      <w:rFonts w:eastAsia="仿宋_GB2312"/>
      <w:kern w:val="2"/>
      <w:sz w:val="18"/>
      <w:szCs w:val="18"/>
    </w:rPr>
  </w:style>
  <w:style w:type="paragraph" w:customStyle="1" w:styleId="12">
    <w:name w:val="页眉1"/>
    <w:basedOn w:val="a"/>
    <w:link w:val="a4"/>
    <w:qFormat/>
    <w:pPr>
      <w:pBdr>
        <w:bottom w:val="single" w:sz="6" w:space="1" w:color="000000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link w:val="12"/>
    <w:qFormat/>
    <w:rPr>
      <w:rFonts w:eastAsia="仿宋_GB2312"/>
      <w:kern w:val="2"/>
      <w:sz w:val="18"/>
      <w:szCs w:val="18"/>
    </w:rPr>
  </w:style>
  <w:style w:type="character" w:customStyle="1" w:styleId="2Char">
    <w:name w:val="标题 2 Char"/>
    <w:qFormat/>
    <w:rPr>
      <w:rFonts w:ascii="Cambria" w:eastAsia="仿宋_GB2312" w:hAnsi="Cambria"/>
      <w:bCs/>
      <w:spacing w:val="-4"/>
      <w:sz w:val="30"/>
      <w:szCs w:val="32"/>
    </w:rPr>
  </w:style>
  <w:style w:type="paragraph" w:customStyle="1" w:styleId="13">
    <w:name w:val="批注框文本1"/>
    <w:basedOn w:val="a"/>
    <w:link w:val="a5"/>
    <w:qFormat/>
    <w:pPr>
      <w:spacing w:line="240" w:lineRule="auto"/>
    </w:pPr>
    <w:rPr>
      <w:sz w:val="18"/>
      <w:szCs w:val="18"/>
    </w:rPr>
  </w:style>
  <w:style w:type="character" w:customStyle="1" w:styleId="a5">
    <w:name w:val="批注框文本 字符"/>
    <w:link w:val="13"/>
    <w:qFormat/>
    <w:rPr>
      <w:rFonts w:eastAsia="仿宋_GB2312"/>
      <w:kern w:val="2"/>
      <w:sz w:val="18"/>
      <w:szCs w:val="18"/>
    </w:rPr>
  </w:style>
  <w:style w:type="paragraph" w:styleId="a6">
    <w:name w:val="Balloon Text"/>
    <w:basedOn w:val="a"/>
    <w:link w:val="14"/>
    <w:rsid w:val="001C240E"/>
    <w:pPr>
      <w:spacing w:line="240" w:lineRule="auto"/>
    </w:pPr>
    <w:rPr>
      <w:sz w:val="18"/>
      <w:szCs w:val="18"/>
    </w:rPr>
  </w:style>
  <w:style w:type="character" w:customStyle="1" w:styleId="14">
    <w:name w:val="批注框文本 字符1"/>
    <w:basedOn w:val="a0"/>
    <w:link w:val="a6"/>
    <w:rsid w:val="001C240E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Closer</dc:creator>
  <cp:lastModifiedBy>USER</cp:lastModifiedBy>
  <cp:revision>8</cp:revision>
  <cp:lastPrinted>2025-05-19T07:31:00Z</cp:lastPrinted>
  <dcterms:created xsi:type="dcterms:W3CDTF">2024-04-19T03:25:00Z</dcterms:created>
  <dcterms:modified xsi:type="dcterms:W3CDTF">2025-05-19T07:31:00Z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A0059BF5C5AE4C35A86C2E0858538AF3</vt:lpwstr>
  </property>
</Properties>
</file>