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56"/>
        </w:tabs>
        <w:ind w:firstLine="1400" w:firstLineChars="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202*年---202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*年科技创新活动情况表</w:t>
      </w:r>
      <w:r>
        <w:rPr>
          <w:rFonts w:hint="eastAsia"/>
          <w:sz w:val="28"/>
          <w:szCs w:val="28"/>
          <w:lang w:val="en-US" w:eastAsia="zh-CN"/>
        </w:rPr>
        <w:tab/>
      </w:r>
    </w:p>
    <w:tbl>
      <w:tblPr>
        <w:tblStyle w:val="2"/>
        <w:tblW w:w="10365" w:type="dxa"/>
        <w:tblInd w:w="-8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65"/>
        <w:gridCol w:w="810"/>
        <w:gridCol w:w="1380"/>
        <w:gridCol w:w="945"/>
        <w:gridCol w:w="2055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项目序号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实际支出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研发内容</w:t>
            </w: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取得的主要进展或成果</w:t>
            </w: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证明材料（提供主要活动过程或重大进展的证明材料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RD01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RD02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205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Q1MmYxNmEzMzZmN2U3NWMzOTJlN2U3N2ZhYzQ0YjcifQ=="/>
  </w:docVars>
  <w:rsids>
    <w:rsidRoot w:val="00000000"/>
    <w:rsid w:val="418C7C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2017-08-30T08:50:00Z</dcterms:created>
  <dc:creator>wf</dc:creator>
  <cp:lastModifiedBy>睡到自然醒</cp:lastModifiedBy>
  <dcterms:modified xsi:type="dcterms:W3CDTF">2024-03-27T08:33:13Z</dcterms:modified>
  <dc:title>　　201*年---201*年科技创新活动情况表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8BB2B3DC706D4B349BEA29F48B62D9F5_12</vt:lpwstr>
  </property>
</Properties>
</file>